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53C1" w14:textId="5AFF05DE" w:rsidR="00EC103B" w:rsidRPr="000A47D9" w:rsidRDefault="00DE642C" w:rsidP="008E45C4">
      <w:pPr>
        <w:jc w:val="center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  <w:lang w:val="en-GB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  <w:lang w:val="en-GB"/>
        </w:rPr>
        <w:t>2018</w:t>
      </w:r>
      <w:r w:rsidR="00EC103B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  <w:lang w:val="en-GB"/>
        </w:rPr>
        <w:t xml:space="preserve"> Course Faculty and Schedule</w:t>
      </w:r>
      <w:r w:rsidR="008E45C4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  <w:lang w:val="en-GB"/>
        </w:rPr>
        <w:t>**</w:t>
      </w:r>
    </w:p>
    <w:p w14:paraId="78F15460" w14:textId="77777777" w:rsidR="00395E48" w:rsidRPr="00DE642C" w:rsidRDefault="00395E48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22D8E827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5CDBCF8A" w14:textId="77777777" w:rsidR="00852A22" w:rsidRPr="000A47D9" w:rsidRDefault="00A0219A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Course I – May 2</w:t>
      </w:r>
      <w:r w:rsidR="00D22F0F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8 through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June </w:t>
      </w:r>
      <w:r w:rsidR="00D22F0F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1 </w:t>
      </w:r>
    </w:p>
    <w:p w14:paraId="6EAB36C5" w14:textId="77B5B9B2" w:rsidR="00A0219A" w:rsidRPr="00DE642C" w:rsidRDefault="00A0219A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“The International Art Market and Associated Risk”</w:t>
      </w:r>
    </w:p>
    <w:p w14:paraId="5D3EE667" w14:textId="6145777A" w:rsidR="00395E48" w:rsidRPr="00DE642C" w:rsidRDefault="007D0D2E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Ivan Macquisten</w:t>
      </w:r>
      <w:r w:rsidR="00A108A8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r w:rsidR="00A108A8"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(tentative, to be confirmed)</w:t>
      </w:r>
    </w:p>
    <w:p w14:paraId="0C36544D" w14:textId="1AEAA16D" w:rsidR="007D0D2E" w:rsidRPr="00DE642C" w:rsidRDefault="007D0D2E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Director, ImacQ,</w:t>
      </w:r>
    </w:p>
    <w:p w14:paraId="428F9F9A" w14:textId="7130BC35" w:rsidR="007D0D2E" w:rsidRPr="00DE642C" w:rsidRDefault="007D0D2E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Art Market Advisor to the UK’s All Party Parliamentary Group on Cultural Heritage</w:t>
      </w:r>
    </w:p>
    <w:p w14:paraId="638491B8" w14:textId="1B4CC3B3" w:rsidR="007D0D2E" w:rsidRPr="00DE642C" w:rsidRDefault="007D0D2E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Former Editor Antiques Trade Gazette</w:t>
      </w:r>
    </w:p>
    <w:p w14:paraId="6AFC6691" w14:textId="77777777" w:rsidR="007D0D2E" w:rsidRPr="00DE642C" w:rsidRDefault="007D0D2E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764EF821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35F8F6E3" w14:textId="77777777" w:rsidR="00A108A8" w:rsidRPr="000A47D9" w:rsidRDefault="00EC103B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Course I</w:t>
      </w:r>
      <w:r w:rsidR="00A0219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I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C743DD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–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A0219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June</w:t>
      </w:r>
      <w:r w:rsidR="00AB5E3E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BE534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4, 5, 8</w:t>
      </w:r>
      <w:r w:rsidR="00AB5E3E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A0219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and </w:t>
      </w:r>
      <w:r w:rsidR="00C743DD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Ju</w:t>
      </w:r>
      <w:r w:rsidR="00AB5E3E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ne </w:t>
      </w:r>
      <w:r w:rsidR="00BE534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11</w:t>
      </w:r>
      <w:r w:rsidR="00A0219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- </w:t>
      </w:r>
      <w:r w:rsidR="00BE534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13</w:t>
      </w:r>
      <w:r w:rsidR="00097B33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</w:p>
    <w:p w14:paraId="4CA5417D" w14:textId="2B243F9A" w:rsidR="00FD57B6" w:rsidRPr="00DE642C" w:rsidRDefault="00FD57B6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“Art and Heritage Law”</w:t>
      </w:r>
    </w:p>
    <w:p w14:paraId="2878BB16" w14:textId="77777777" w:rsidR="002718AB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Dr. Duncan Chappell, Lawyer and Criminologist</w:t>
      </w:r>
    </w:p>
    <w:p w14:paraId="3AADFC1B" w14:textId="77777777" w:rsidR="002718AB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Honorary Professor in the Faculty of Law at the University of Sydney</w:t>
      </w:r>
    </w:p>
    <w:p w14:paraId="3FAD6BBB" w14:textId="77777777" w:rsidR="002718AB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Member, Australian National Cultural Heritage Committee</w:t>
      </w:r>
    </w:p>
    <w:p w14:paraId="7B0AA931" w14:textId="77777777" w:rsidR="002718AB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Former Chair of the International Advisory Board of the Australian Research Council’s Center of Excellence in Policing and Security. </w:t>
      </w:r>
    </w:p>
    <w:p w14:paraId="3A5125CB" w14:textId="6309A8D8" w:rsidR="00BE5342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Former Director of the Australian Institute of Criminology (1987-1994)</w:t>
      </w:r>
    </w:p>
    <w:p w14:paraId="049F63FA" w14:textId="77777777" w:rsidR="002718AB" w:rsidRPr="00DE642C" w:rsidRDefault="002718A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4E9213A2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28A8C852" w14:textId="396C99AC" w:rsidR="00A108A8" w:rsidRPr="00DE642C" w:rsidRDefault="00BE5342" w:rsidP="008E45C4">
      <w:pPr>
        <w:jc w:val="both"/>
        <w:rPr>
          <w:rFonts w:ascii="Century Schoolbook" w:hAnsi="Century Schoolbook" w:cs="Times New Roman"/>
          <w:b/>
          <w:color w:val="800000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Course III</w:t>
      </w:r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0A47D9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June 5 - 7 and June 13 - 15</w:t>
      </w: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 </w:t>
      </w:r>
      <w:r w:rsidR="00B0690C"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 - </w:t>
      </w:r>
      <w:r w:rsidR="00DE642C" w:rsidRPr="00DE642C">
        <w:rPr>
          <w:rFonts w:ascii="Century Schoolbook" w:hAnsi="Century Schoolbook" w:cs="Times New Roman"/>
          <w:b/>
          <w:color w:val="800000"/>
          <w:sz w:val="23"/>
          <w:szCs w:val="23"/>
        </w:rPr>
        <w:t>Availability for Summer 2018 to</w:t>
      </w:r>
      <w:r w:rsidR="00B0690C" w:rsidRPr="00DE642C">
        <w:rPr>
          <w:rFonts w:ascii="Century Schoolbook" w:hAnsi="Century Schoolbook" w:cs="Times New Roman"/>
          <w:b/>
          <w:color w:val="800000"/>
          <w:sz w:val="23"/>
          <w:szCs w:val="23"/>
        </w:rPr>
        <w:t xml:space="preserve"> be </w:t>
      </w:r>
      <w:r w:rsidR="00DE642C" w:rsidRPr="00DE642C">
        <w:rPr>
          <w:rFonts w:ascii="Century Schoolbook" w:hAnsi="Century Schoolbook" w:cs="Times New Roman"/>
          <w:b/>
          <w:color w:val="800000"/>
          <w:sz w:val="23"/>
          <w:szCs w:val="23"/>
        </w:rPr>
        <w:t>confirmed</w:t>
      </w:r>
    </w:p>
    <w:p w14:paraId="304C0AC1" w14:textId="0293A3FE" w:rsidR="00BE5342" w:rsidRPr="00DE642C" w:rsidRDefault="00BE5342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</w:t>
      </w:r>
      <w:r w:rsidR="001D6AA9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Analyzing Illicit Trafficking and the Theft of Works of Art: An Italian P</w:t>
      </w:r>
      <w:r w:rsidR="001D6AA9" w:rsidRPr="001D6AA9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erspective</w:t>
      </w: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”</w:t>
      </w:r>
    </w:p>
    <w:p w14:paraId="099934B5" w14:textId="34DDE3BF" w:rsidR="00B0690C" w:rsidRPr="00DE642C" w:rsidRDefault="00AD3FBB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proofErr w:type="spellStart"/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L</w:t>
      </w:r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uogotenente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Fabrizio</w:t>
      </w:r>
      <w:proofErr w:type="spellEnd"/>
      <w:r w:rsidR="00FA4047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Rossi</w:t>
      </w:r>
      <w:bookmarkStart w:id="0" w:name="_GoBack"/>
      <w:bookmarkEnd w:id="0"/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</w:p>
    <w:p w14:paraId="1165D119" w14:textId="50BFD797" w:rsidR="00AD3FBB" w:rsidRPr="00AD3FBB" w:rsidRDefault="00AD3FBB" w:rsidP="00AD3FBB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Italian</w:t>
      </w:r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Comando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Carabinieri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per la </w:t>
      </w:r>
      <w:proofErr w:type="spellStart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Tutela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del </w:t>
      </w:r>
      <w:proofErr w:type="spellStart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Patrimonio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Culturale</w:t>
      </w:r>
      <w:proofErr w:type="spellEnd"/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(Retired) </w:t>
      </w:r>
    </w:p>
    <w:p w14:paraId="6FAD9107" w14:textId="77777777" w:rsidR="00AD3FBB" w:rsidRDefault="00AD3FBB" w:rsidP="00AD3FBB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Previously seconded to the Works of Art Unit, I</w:t>
      </w:r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NTERPOL</w:t>
      </w:r>
      <w:r w:rsidRP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, Lyon </w:t>
      </w:r>
    </w:p>
    <w:p w14:paraId="55A96048" w14:textId="389AF0B0" w:rsidR="00B0690C" w:rsidRPr="00DE642C" w:rsidRDefault="00B0690C" w:rsidP="00AD3FBB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Lecturer and </w:t>
      </w:r>
      <w:r w:rsidR="00AD3FBB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advisor</w:t>
      </w: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, Association for Research into Crimes against Art </w:t>
      </w:r>
    </w:p>
    <w:p w14:paraId="5623A3B4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5507FB40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1E36EA6C" w14:textId="1FBB5013" w:rsidR="00A108A8" w:rsidRPr="000A47D9" w:rsidRDefault="00BE5342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 IV </w:t>
      </w:r>
      <w:r w:rsidR="000A47D9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June 18 – 20 </w:t>
      </w:r>
    </w:p>
    <w:p w14:paraId="5C131C7D" w14:textId="3BCC0096" w:rsidR="00BE5342" w:rsidRPr="00DE642C" w:rsidRDefault="00BE5342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“Insurance Claims and the Art Trade”</w:t>
      </w:r>
    </w:p>
    <w:p w14:paraId="6438BC01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Dorit Straus, Insurance Industry Expert</w:t>
      </w:r>
    </w:p>
    <w:p w14:paraId="6F914EF9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Independent Art &amp; Insurance Advisory Services</w:t>
      </w:r>
    </w:p>
    <w:p w14:paraId="348F93C7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Vice President and Worldwide Specialty Fine Art Manager for Chubb &amp; Son, a division of Federal Insurance Company  (retired)</w:t>
      </w:r>
    </w:p>
    <w:p w14:paraId="1D924814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2E3EB871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1C3F3BAF" w14:textId="401F0C26" w:rsidR="00A108A8" w:rsidRPr="000A47D9" w:rsidRDefault="00BE5342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 V – June 20 </w:t>
      </w:r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-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DE642C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22 </w:t>
      </w:r>
      <w:r w:rsidR="000A47D9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="00DE642C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Afternoon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Sessions  </w:t>
      </w:r>
    </w:p>
    <w:p w14:paraId="356DBB21" w14:textId="1E48368D" w:rsidR="00BE5342" w:rsidRPr="00DE642C" w:rsidRDefault="00BE5342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“The Minds, Motives and Methods of Master Forgers and Thieves” </w:t>
      </w:r>
    </w:p>
    <w:p w14:paraId="1B2A4CF5" w14:textId="77777777" w:rsidR="00971924" w:rsidRPr="00DE642C" w:rsidRDefault="00971924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Dr. Noah Charney, Author, Journalist, Art History and Criminology Lecturer, ARCA Founder </w:t>
      </w:r>
    </w:p>
    <w:p w14:paraId="40D72520" w14:textId="77777777" w:rsidR="00971924" w:rsidRPr="00DE642C" w:rsidRDefault="00971924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Adjunct Professor, University of Ljubljana</w:t>
      </w:r>
    </w:p>
    <w:p w14:paraId="18B81977" w14:textId="77777777" w:rsidR="00971924" w:rsidRPr="00DE642C" w:rsidRDefault="00971924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Author, W. W. Norton &amp; Company, Inc., Phaidon, Public Affairs, Simon &amp; Schuster</w:t>
      </w:r>
    </w:p>
    <w:p w14:paraId="69B59FBA" w14:textId="3C24996E" w:rsidR="00971924" w:rsidRPr="00DE642C" w:rsidRDefault="00971924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Columnist: Salon, the Guardian, the Washington Post, and the Observer</w:t>
      </w:r>
    </w:p>
    <w:p w14:paraId="138C9E6D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  <w:highlight w:val="green"/>
        </w:rPr>
      </w:pPr>
    </w:p>
    <w:p w14:paraId="373699FF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44BEA866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068317AE" w14:textId="6AA66C44" w:rsidR="00A108A8" w:rsidRPr="000A47D9" w:rsidRDefault="00BE5342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Bonus </w:t>
      </w:r>
      <w:r w:rsidR="000A47D9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Writing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Course – June 21</w:t>
      </w:r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-</w:t>
      </w:r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22 – Morning Sessions  </w:t>
      </w:r>
    </w:p>
    <w:p w14:paraId="14A687CE" w14:textId="6E303265" w:rsidR="00BE5342" w:rsidRPr="00DE642C" w:rsidRDefault="00BE5342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“Research Methods and the Fundamentals of Academic Thesis Writing” </w:t>
      </w:r>
    </w:p>
    <w:p w14:paraId="53B4A9E6" w14:textId="77777777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Dr. Noah Charney, Author, Journalist, Art History and Criminology Lecturer, ARCA Founder </w:t>
      </w:r>
    </w:p>
    <w:p w14:paraId="5436B9F3" w14:textId="77777777" w:rsidR="00C86515" w:rsidRPr="00DE642C" w:rsidRDefault="00C86515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Adjunct Professor, University of Ljubljana</w:t>
      </w:r>
    </w:p>
    <w:p w14:paraId="33AD9E52" w14:textId="52888315" w:rsidR="00BE5342" w:rsidRPr="00DE642C" w:rsidRDefault="00BE534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Author, W. W. Norton &amp; Company, Inc., Phaidon, Public Affairs, Simon &amp; Schuster</w:t>
      </w:r>
    </w:p>
    <w:p w14:paraId="269F703B" w14:textId="1B2A2D9D" w:rsidR="00BE5342" w:rsidRPr="00DE642C" w:rsidRDefault="00C86515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Columnist: Salon, the Guardian, the Washington Post, </w:t>
      </w:r>
      <w:r w:rsidR="00971924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and the</w:t>
      </w: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Observer</w:t>
      </w:r>
    </w:p>
    <w:p w14:paraId="67681B71" w14:textId="77777777" w:rsidR="00C451D2" w:rsidRDefault="00C451D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3B5BFEE4" w14:textId="77777777" w:rsidR="000A47D9" w:rsidRPr="00DE642C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080C6C1F" w14:textId="726879B4" w:rsidR="00A108A8" w:rsidRPr="000A47D9" w:rsidRDefault="00C451D2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Courses VI </w:t>
      </w:r>
      <w:proofErr w:type="gramStart"/>
      <w:r w:rsidR="000A47D9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June</w:t>
      </w:r>
      <w:proofErr w:type="gramEnd"/>
      <w:r w:rsid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25 -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27 and July 2 - 4  </w:t>
      </w:r>
    </w:p>
    <w:p w14:paraId="4F8E069D" w14:textId="5F9C8F7E" w:rsidR="00C451D2" w:rsidRPr="00DE642C" w:rsidRDefault="00C451D2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“Art Crime in War” </w:t>
      </w:r>
    </w:p>
    <w:p w14:paraId="16A0830A" w14:textId="77777777" w:rsidR="00C451D2" w:rsidRPr="00DE642C" w:rsidRDefault="00C451D2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Judge Arthur Tompkins</w:t>
      </w:r>
    </w:p>
    <w:p w14:paraId="600D8D40" w14:textId="77777777" w:rsidR="00723371" w:rsidRPr="00DE642C" w:rsidRDefault="00723371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District Court Judge, Wellington, New Zealand</w:t>
      </w:r>
    </w:p>
    <w:p w14:paraId="1445A9C1" w14:textId="02F0B2C9" w:rsidR="00C451D2" w:rsidRPr="00DE642C" w:rsidRDefault="00723371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Co-Founder, New Zealand Art Crime Research Trust</w:t>
      </w:r>
    </w:p>
    <w:p w14:paraId="67077706" w14:textId="45C11812" w:rsidR="00723371" w:rsidRPr="00DE642C" w:rsidRDefault="00DE642C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Author, Plundering Beauty: A History of Art Crime in W</w:t>
      </w:r>
      <w:r w:rsidR="00723371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ar (Lund Humphries, London, 2018)</w:t>
      </w:r>
    </w:p>
    <w:p w14:paraId="527B9DE1" w14:textId="77777777" w:rsidR="00723371" w:rsidRPr="00DE642C" w:rsidRDefault="00723371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534E4CB0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1558DD1A" w14:textId="53D7B74C" w:rsidR="00A108A8" w:rsidRPr="000A47D9" w:rsidRDefault="007F0791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 </w:t>
      </w:r>
      <w:r w:rsidR="00C451D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VII</w:t>
      </w:r>
      <w:r w:rsidR="0011247C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Jun </w:t>
      </w:r>
      <w:r w:rsidR="00C451D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27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- </w:t>
      </w:r>
      <w:r w:rsidR="00C451D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29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and Ju</w:t>
      </w:r>
      <w:r w:rsidR="0070585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ly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70585A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4 - 6</w:t>
      </w:r>
    </w:p>
    <w:p w14:paraId="00EC71E7" w14:textId="0D26E42C" w:rsidR="007F0791" w:rsidRPr="00DE642C" w:rsidRDefault="007F0791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“Provenance Research, Theory and Practice”</w:t>
      </w:r>
    </w:p>
    <w:p w14:paraId="3C05D359" w14:textId="77777777" w:rsidR="007F0791" w:rsidRPr="00DE642C" w:rsidRDefault="007F0791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Marc J. Masurovsky</w:t>
      </w:r>
    </w:p>
    <w:p w14:paraId="4689CD6E" w14:textId="77777777" w:rsidR="007F0791" w:rsidRDefault="007F0791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Co-founder, Holocaust Art Restitution Project</w:t>
      </w:r>
    </w:p>
    <w:p w14:paraId="48B32E3D" w14:textId="77777777" w:rsidR="00D40D18" w:rsidRPr="00D40D18" w:rsidRDefault="00D40D18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40D18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Chair, Working Group on Nazi-Confiscated Art, Advisory Council, European Shoah Legacy Institute (ESLI)</w:t>
      </w:r>
    </w:p>
    <w:p w14:paraId="608D6E40" w14:textId="77777777" w:rsidR="0070585A" w:rsidRPr="00DE642C" w:rsidRDefault="0070585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7DE0F04C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800000"/>
          <w:sz w:val="23"/>
          <w:szCs w:val="23"/>
        </w:rPr>
      </w:pPr>
    </w:p>
    <w:p w14:paraId="14D3D149" w14:textId="4EE431D8" w:rsidR="0070585A" w:rsidRPr="00D40D18" w:rsidRDefault="0070585A" w:rsidP="008E45C4">
      <w:pPr>
        <w:jc w:val="both"/>
        <w:rPr>
          <w:rFonts w:ascii="Century Schoolbook" w:hAnsi="Century Schoolbook" w:cs="Times New Roman"/>
          <w:b/>
          <w:color w:val="800000"/>
          <w:sz w:val="23"/>
          <w:szCs w:val="23"/>
        </w:rPr>
      </w:pPr>
      <w:r w:rsidRPr="00D40D18">
        <w:rPr>
          <w:rFonts w:ascii="Century Schoolbook" w:hAnsi="Century Schoolbook" w:cs="Times New Roman"/>
          <w:b/>
          <w:color w:val="800000"/>
          <w:sz w:val="23"/>
          <w:szCs w:val="23"/>
        </w:rPr>
        <w:t xml:space="preserve">Program Break July </w:t>
      </w:r>
      <w:r w:rsidR="0011247C">
        <w:rPr>
          <w:rFonts w:ascii="Century Schoolbook" w:hAnsi="Century Schoolbook" w:cs="Times New Roman"/>
          <w:b/>
          <w:color w:val="800000"/>
          <w:sz w:val="23"/>
          <w:szCs w:val="23"/>
        </w:rPr>
        <w:t>7</w:t>
      </w:r>
      <w:r w:rsidR="00A108A8" w:rsidRPr="00D40D18">
        <w:rPr>
          <w:rFonts w:ascii="Century Schoolbook" w:hAnsi="Century Schoolbook" w:cs="Times New Roman"/>
          <w:b/>
          <w:color w:val="800000"/>
          <w:sz w:val="23"/>
          <w:szCs w:val="23"/>
        </w:rPr>
        <w:t xml:space="preserve"> </w:t>
      </w:r>
      <w:r w:rsidR="0011247C">
        <w:rPr>
          <w:rFonts w:ascii="Century Schoolbook" w:hAnsi="Century Schoolbook" w:cs="Times New Roman"/>
          <w:b/>
          <w:color w:val="800000"/>
          <w:sz w:val="23"/>
          <w:szCs w:val="23"/>
        </w:rPr>
        <w:t>- 13</w:t>
      </w:r>
    </w:p>
    <w:p w14:paraId="1D109BCA" w14:textId="14FE6EA5" w:rsidR="0070585A" w:rsidRPr="00DE642C" w:rsidRDefault="00A108A8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Program Break</w:t>
      </w:r>
      <w:r w:rsidR="00D40D18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– Students Free to Travel</w:t>
      </w:r>
    </w:p>
    <w:p w14:paraId="2CCB7853" w14:textId="77777777" w:rsidR="0070585A" w:rsidRPr="00DE642C" w:rsidRDefault="0070585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396F972F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44C630B5" w14:textId="228CC008" w:rsidR="00A108A8" w:rsidRPr="000A47D9" w:rsidRDefault="0070585A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Courses </w:t>
      </w:r>
      <w:r w:rsidR="00F467D5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VIII</w:t>
      </w:r>
      <w:r w:rsidR="0011247C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– July 14 - 18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 </w:t>
      </w:r>
    </w:p>
    <w:p w14:paraId="4E4A96ED" w14:textId="02476DDE" w:rsidR="0070585A" w:rsidRPr="00DE642C" w:rsidRDefault="0070585A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“Practical Approaches to Safeguarding Culture: Security Measures and Risk Assessment for Museums and Cultural Heritage Sites”</w:t>
      </w:r>
    </w:p>
    <w:p w14:paraId="1E8CF318" w14:textId="77777777" w:rsidR="0070585A" w:rsidRPr="00DE642C" w:rsidRDefault="0070585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Dick Drent, Museum Security Expert, Law Enforcement and National Security Expert</w:t>
      </w:r>
    </w:p>
    <w:p w14:paraId="20568FE6" w14:textId="20BCED40" w:rsidR="0070585A" w:rsidRPr="00DE642C" w:rsidRDefault="000A47D9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Founding </w:t>
      </w:r>
      <w:r w:rsidR="0070585A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Director, Omnirisk</w:t>
      </w:r>
    </w:p>
    <w:p w14:paraId="33DB3C87" w14:textId="09A5B299" w:rsidR="0070585A" w:rsidRPr="00DE642C" w:rsidRDefault="0070585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Associate Director, SoSecure International</w:t>
      </w:r>
      <w:r w:rsidR="004753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and Holland Integri</w:t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ty Group</w:t>
      </w:r>
    </w:p>
    <w:p w14:paraId="7CADD5F0" w14:textId="77777777" w:rsidR="0070585A" w:rsidRPr="00DE642C" w:rsidRDefault="0070585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Corporate Security Manager, Van Gogh Museum, Amsterdam (retired)</w:t>
      </w:r>
    </w:p>
    <w:p w14:paraId="6849C64D" w14:textId="77777777" w:rsidR="00395E48" w:rsidRPr="00DE642C" w:rsidRDefault="00395E48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0907BE6B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1056FE20" w14:textId="14BF1476" w:rsidR="00A108A8" w:rsidRPr="000A47D9" w:rsidRDefault="00F467D5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 IX </w:t>
      </w:r>
      <w:r w:rsidR="0011247C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="0011247C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July 18 - 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20 and July 23 - 25  </w:t>
      </w:r>
    </w:p>
    <w:p w14:paraId="2272A6F6" w14:textId="17C1C793" w:rsidR="00F467D5" w:rsidRPr="00DE642C" w:rsidRDefault="00A108A8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</w:t>
      </w:r>
      <w:r w:rsidR="00F467D5"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How to Analyze Art Crimes Empirically”</w:t>
      </w:r>
    </w:p>
    <w:p w14:paraId="36292813" w14:textId="77777777" w:rsidR="000A47D9" w:rsidRPr="00DE642C" w:rsidRDefault="008865A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Marc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Balcells</w:t>
      </w:r>
      <w:proofErr w:type="spellEnd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, Criminologist</w:t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Edgar </w:t>
      </w:r>
      <w:proofErr w:type="spellStart"/>
      <w:r w:rsidR="000A47D9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Tihhuis</w:t>
      </w:r>
      <w:proofErr w:type="spellEnd"/>
      <w:r w:rsidR="000A47D9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, Criminologist</w:t>
      </w:r>
    </w:p>
    <w:p w14:paraId="24C4860D" w14:textId="15D7B625" w:rsidR="008865AA" w:rsidRPr="00DE642C" w:rsidRDefault="008865A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Professor,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Universitat</w:t>
      </w:r>
      <w:proofErr w:type="spellEnd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Oberta</w:t>
      </w:r>
      <w:proofErr w:type="spellEnd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de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Catalunya</w:t>
      </w:r>
      <w:proofErr w:type="spellEnd"/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  <w:t>ARCA Trustee</w:t>
      </w:r>
    </w:p>
    <w:p w14:paraId="07833717" w14:textId="77777777" w:rsidR="000A47D9" w:rsidRPr="00DE642C" w:rsidRDefault="008865AA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Associate,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Universitat</w:t>
      </w:r>
      <w:proofErr w:type="spellEnd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Pompeu</w:t>
      </w:r>
      <w:proofErr w:type="spellEnd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</w:t>
      </w:r>
      <w:proofErr w:type="spellStart"/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Fabra</w:t>
      </w:r>
      <w:proofErr w:type="spellEnd"/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ab/>
      </w:r>
      <w:r w:rsidR="000A47D9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Acting Academic Director, ARCA</w:t>
      </w:r>
    </w:p>
    <w:p w14:paraId="3C33989E" w14:textId="5744DA9A" w:rsidR="00F467D5" w:rsidRPr="00DE642C" w:rsidRDefault="00F467D5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1E573C5D" w14:textId="77777777" w:rsidR="005408C3" w:rsidRPr="00DE642C" w:rsidRDefault="005408C3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656CD2C3" w14:textId="77777777" w:rsidR="005408C3" w:rsidRPr="00DE642C" w:rsidRDefault="005408C3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</w:p>
    <w:p w14:paraId="0F81A972" w14:textId="77777777" w:rsidR="008865AA" w:rsidRPr="00DE642C" w:rsidRDefault="008865AA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00121278" w14:textId="72775CF7" w:rsidR="00A108A8" w:rsidRPr="000A47D9" w:rsidRDefault="00410CF6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Courses </w:t>
      </w:r>
      <w:r w:rsidR="00F467D5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X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11247C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–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July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25 - 27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and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August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1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-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3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</w:p>
    <w:p w14:paraId="7C001E84" w14:textId="505B44AF" w:rsidR="00410CF6" w:rsidRPr="00DE642C" w:rsidRDefault="00410CF6" w:rsidP="008E45C4">
      <w:pPr>
        <w:jc w:val="both"/>
        <w:rPr>
          <w:rFonts w:ascii="Century Schoolbook" w:hAnsi="Century Schoolbook" w:cs="Times New Roman"/>
          <w:b/>
          <w:color w:val="FF660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 xml:space="preserve">“The High Stakes World of Art Policing, Protection and Investigation” </w:t>
      </w:r>
    </w:p>
    <w:p w14:paraId="2B9FB859" w14:textId="78E20826" w:rsidR="00410CF6" w:rsidRPr="00DE642C" w:rsidRDefault="00410CF6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Richard Ellis, </w:t>
      </w:r>
      <w:r w:rsidR="005408C3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Private Investigator</w:t>
      </w: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, </w:t>
      </w:r>
      <w:r w:rsidR="005408C3"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Asset Recovery</w:t>
      </w: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 and Investigation</w:t>
      </w:r>
    </w:p>
    <w:p w14:paraId="296FF4B1" w14:textId="77777777" w:rsidR="00410CF6" w:rsidRPr="00DE642C" w:rsidRDefault="00410CF6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Detective and Founder, Metropolitan Police, New Scotland Yard Art and Antiques Squad (retired), </w:t>
      </w:r>
    </w:p>
    <w:p w14:paraId="470AF348" w14:textId="77777777" w:rsidR="00410CF6" w:rsidRPr="00DE642C" w:rsidRDefault="00410CF6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Director, Art Management Group </w:t>
      </w:r>
    </w:p>
    <w:p w14:paraId="3283C3FA" w14:textId="77777777" w:rsidR="007F2946" w:rsidRPr="00DE642C" w:rsidRDefault="007F2946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4FE52B78" w14:textId="77777777" w:rsidR="000A47D9" w:rsidRDefault="000A47D9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</w:p>
    <w:p w14:paraId="5866C52A" w14:textId="7277EC75" w:rsidR="00A108A8" w:rsidRPr="000A47D9" w:rsidRDefault="00395E48" w:rsidP="008E45C4">
      <w:pPr>
        <w:jc w:val="both"/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</w:pP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Course X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I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–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July 30</w:t>
      </w:r>
      <w:r w:rsidR="0011247C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- August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1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and August </w:t>
      </w:r>
      <w:r w:rsidR="0011247C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6 – </w:t>
      </w:r>
      <w:r w:rsidR="00852A22"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>8</w:t>
      </w:r>
      <w:r w:rsidRPr="000A47D9">
        <w:rPr>
          <w:rFonts w:ascii="Century Schoolbook" w:hAnsi="Century Schoolbook" w:cs="Times New Roman"/>
          <w:b/>
          <w:color w:val="404040" w:themeColor="text1" w:themeTint="BF"/>
          <w:sz w:val="23"/>
          <w:szCs w:val="23"/>
        </w:rPr>
        <w:t xml:space="preserve">  </w:t>
      </w:r>
    </w:p>
    <w:p w14:paraId="7F6EF3D2" w14:textId="79A6D0B1" w:rsidR="00395E48" w:rsidRPr="00DE642C" w:rsidRDefault="00395E48" w:rsidP="008E45C4">
      <w:pPr>
        <w:jc w:val="both"/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b/>
          <w:color w:val="7F7F7F" w:themeColor="text1" w:themeTint="80"/>
          <w:sz w:val="23"/>
          <w:szCs w:val="23"/>
        </w:rPr>
        <w:t>“Antiquities and Identity”</w:t>
      </w:r>
    </w:p>
    <w:p w14:paraId="5E8CB8E5" w14:textId="77777777" w:rsidR="00395E48" w:rsidRPr="00DE642C" w:rsidRDefault="00395E48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 xml:space="preserve">Dr. Valerie Higgins, Archaeologist </w:t>
      </w:r>
    </w:p>
    <w:p w14:paraId="2C07522D" w14:textId="77777777" w:rsidR="00E842BC" w:rsidRPr="00DE642C" w:rsidRDefault="00E842BC" w:rsidP="008E45C4">
      <w:pPr>
        <w:jc w:val="both"/>
        <w:rPr>
          <w:rFonts w:ascii="Century Schoolbook" w:hAnsi="Century Schoolbook" w:cs="Times New Roman"/>
          <w:color w:val="7F7F7F" w:themeColor="text1" w:themeTint="80"/>
          <w:sz w:val="23"/>
          <w:szCs w:val="23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Associate Professor of Archaeology</w:t>
      </w:r>
    </w:p>
    <w:p w14:paraId="733B2555" w14:textId="2FE85B85" w:rsidR="00FD57B6" w:rsidRDefault="00E842BC" w:rsidP="008E45C4">
      <w:pPr>
        <w:jc w:val="both"/>
        <w:rPr>
          <w:rFonts w:ascii="Century Schoolbook" w:hAnsi="Century Schoolbook" w:cs="Times New Roman"/>
          <w:color w:val="7F7F7F" w:themeColor="text1" w:themeTint="80"/>
        </w:rPr>
      </w:pPr>
      <w:r w:rsidRPr="00DE642C">
        <w:rPr>
          <w:rFonts w:ascii="Century Schoolbook" w:hAnsi="Century Schoolbook" w:cs="Times New Roman"/>
          <w:color w:val="7F7F7F" w:themeColor="text1" w:themeTint="80"/>
          <w:sz w:val="23"/>
          <w:szCs w:val="23"/>
        </w:rPr>
        <w:t>Program Director MA Sustainable Cult</w:t>
      </w:r>
      <w:r w:rsidRPr="00E842BC">
        <w:rPr>
          <w:rFonts w:ascii="Century Schoolbook" w:hAnsi="Century Schoolbook" w:cs="Times New Roman"/>
          <w:color w:val="7F7F7F" w:themeColor="text1" w:themeTint="80"/>
        </w:rPr>
        <w:t>ural Heritage</w:t>
      </w:r>
    </w:p>
    <w:p w14:paraId="3990AE28" w14:textId="77777777" w:rsidR="008E45C4" w:rsidRDefault="008E45C4" w:rsidP="00E842BC">
      <w:pPr>
        <w:rPr>
          <w:rFonts w:ascii="Century Schoolbook" w:hAnsi="Century Schoolbook" w:cs="Times New Roman"/>
          <w:color w:val="7F7F7F" w:themeColor="text1" w:themeTint="80"/>
        </w:rPr>
      </w:pPr>
    </w:p>
    <w:p w14:paraId="7E7600F4" w14:textId="13811B3F" w:rsidR="008E45C4" w:rsidRPr="008E45C4" w:rsidRDefault="008E45C4" w:rsidP="008E45C4">
      <w:pPr>
        <w:jc w:val="both"/>
        <w:rPr>
          <w:rFonts w:ascii="Century Schoolbook" w:hAnsi="Century Schoolbook" w:cs="Times New Roman"/>
          <w:b/>
          <w:color w:val="800000"/>
          <w:highlight w:val="yellow"/>
        </w:rPr>
      </w:pPr>
      <w:r w:rsidRPr="008E45C4">
        <w:rPr>
          <w:rFonts w:ascii="Century Schoolbook" w:hAnsi="Century Schoolbook" w:cs="Times New Roman"/>
          <w:b/>
          <w:color w:val="800000"/>
        </w:rPr>
        <w:t>**ARCA endeavors to run its postgraduate certificate program as advertised at the beginning of the application cycle. However, the annual operation of this professional development program is contingent upon a minimum number of students registering.  While the 2018 academic schedule has been set, lecturers may be substituted in exceptional circumstances.</w:t>
      </w:r>
    </w:p>
    <w:sectPr w:rsidR="008E45C4" w:rsidRPr="008E45C4" w:rsidSect="00DE642C">
      <w:headerReference w:type="default" r:id="rId7"/>
      <w:pgSz w:w="11906" w:h="16838"/>
      <w:pgMar w:top="1134" w:right="567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5529" w14:textId="77777777" w:rsidR="00AD3FBB" w:rsidRDefault="00AD3FBB" w:rsidP="006E7911">
      <w:pPr>
        <w:spacing w:line="240" w:lineRule="auto"/>
      </w:pPr>
      <w:r>
        <w:separator/>
      </w:r>
    </w:p>
  </w:endnote>
  <w:endnote w:type="continuationSeparator" w:id="0">
    <w:p w14:paraId="2F60EF97" w14:textId="77777777" w:rsidR="00AD3FBB" w:rsidRDefault="00AD3FBB" w:rsidP="006E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54FB8" w14:textId="77777777" w:rsidR="00AD3FBB" w:rsidRDefault="00AD3FBB" w:rsidP="006E7911">
      <w:pPr>
        <w:spacing w:line="240" w:lineRule="auto"/>
      </w:pPr>
      <w:r>
        <w:separator/>
      </w:r>
    </w:p>
  </w:footnote>
  <w:footnote w:type="continuationSeparator" w:id="0">
    <w:p w14:paraId="6CB340FB" w14:textId="77777777" w:rsidR="00AD3FBB" w:rsidRDefault="00AD3FBB" w:rsidP="006E7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4BB6" w14:textId="77777777" w:rsidR="00AD3FBB" w:rsidRDefault="00AD3FBB" w:rsidP="006E791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FB5A293" wp14:editId="5E8C4869">
          <wp:extent cx="3414510" cy="1053465"/>
          <wp:effectExtent l="0" t="0" r="0" b="0"/>
          <wp:docPr id="3" name="Pictur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>
                    <a:lum contrast="4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517" cy="106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11"/>
    <w:rsid w:val="00025372"/>
    <w:rsid w:val="00097B33"/>
    <w:rsid w:val="000A47D9"/>
    <w:rsid w:val="000D357E"/>
    <w:rsid w:val="000F01BA"/>
    <w:rsid w:val="0011247C"/>
    <w:rsid w:val="001259C6"/>
    <w:rsid w:val="00146FF4"/>
    <w:rsid w:val="001473C3"/>
    <w:rsid w:val="00151641"/>
    <w:rsid w:val="00165C4A"/>
    <w:rsid w:val="001675F2"/>
    <w:rsid w:val="001767C6"/>
    <w:rsid w:val="001B3523"/>
    <w:rsid w:val="001C487D"/>
    <w:rsid w:val="001D6AA9"/>
    <w:rsid w:val="00211008"/>
    <w:rsid w:val="00215FC0"/>
    <w:rsid w:val="00216081"/>
    <w:rsid w:val="0022093C"/>
    <w:rsid w:val="00233A23"/>
    <w:rsid w:val="00254D6C"/>
    <w:rsid w:val="00255A1E"/>
    <w:rsid w:val="00271796"/>
    <w:rsid w:val="002718AB"/>
    <w:rsid w:val="00283F8C"/>
    <w:rsid w:val="002D01E1"/>
    <w:rsid w:val="002D54A4"/>
    <w:rsid w:val="002D65CB"/>
    <w:rsid w:val="00331852"/>
    <w:rsid w:val="00337FD3"/>
    <w:rsid w:val="003429B0"/>
    <w:rsid w:val="00342C0B"/>
    <w:rsid w:val="00350636"/>
    <w:rsid w:val="00356242"/>
    <w:rsid w:val="00370D7F"/>
    <w:rsid w:val="003954BA"/>
    <w:rsid w:val="00395E48"/>
    <w:rsid w:val="003A7CF4"/>
    <w:rsid w:val="003E708E"/>
    <w:rsid w:val="00410CF6"/>
    <w:rsid w:val="004128CF"/>
    <w:rsid w:val="00440B58"/>
    <w:rsid w:val="0044142C"/>
    <w:rsid w:val="004434E3"/>
    <w:rsid w:val="00471E76"/>
    <w:rsid w:val="0047532C"/>
    <w:rsid w:val="00496AB9"/>
    <w:rsid w:val="004A10C9"/>
    <w:rsid w:val="004C6783"/>
    <w:rsid w:val="004D3913"/>
    <w:rsid w:val="004D43FD"/>
    <w:rsid w:val="004F4329"/>
    <w:rsid w:val="005408C3"/>
    <w:rsid w:val="0055377B"/>
    <w:rsid w:val="00591183"/>
    <w:rsid w:val="005949EB"/>
    <w:rsid w:val="005B3A7C"/>
    <w:rsid w:val="005C244E"/>
    <w:rsid w:val="005C708D"/>
    <w:rsid w:val="005D0C92"/>
    <w:rsid w:val="005D7841"/>
    <w:rsid w:val="005E16DA"/>
    <w:rsid w:val="00607929"/>
    <w:rsid w:val="00617D29"/>
    <w:rsid w:val="00624E69"/>
    <w:rsid w:val="00666462"/>
    <w:rsid w:val="006747A1"/>
    <w:rsid w:val="00676C5A"/>
    <w:rsid w:val="006E7911"/>
    <w:rsid w:val="0070444A"/>
    <w:rsid w:val="0070585A"/>
    <w:rsid w:val="00716926"/>
    <w:rsid w:val="00717E93"/>
    <w:rsid w:val="00723371"/>
    <w:rsid w:val="007412D6"/>
    <w:rsid w:val="007472A6"/>
    <w:rsid w:val="0077428A"/>
    <w:rsid w:val="007A2AAA"/>
    <w:rsid w:val="007D0D2E"/>
    <w:rsid w:val="007E1583"/>
    <w:rsid w:val="007E2121"/>
    <w:rsid w:val="007E592D"/>
    <w:rsid w:val="007F0234"/>
    <w:rsid w:val="007F0791"/>
    <w:rsid w:val="007F2946"/>
    <w:rsid w:val="007F7E97"/>
    <w:rsid w:val="00801068"/>
    <w:rsid w:val="00816843"/>
    <w:rsid w:val="00834B0D"/>
    <w:rsid w:val="00836657"/>
    <w:rsid w:val="0084545B"/>
    <w:rsid w:val="00846952"/>
    <w:rsid w:val="00852A22"/>
    <w:rsid w:val="008620FF"/>
    <w:rsid w:val="008865AA"/>
    <w:rsid w:val="00892566"/>
    <w:rsid w:val="008B6EB5"/>
    <w:rsid w:val="008D3FCA"/>
    <w:rsid w:val="008E45C4"/>
    <w:rsid w:val="009035B2"/>
    <w:rsid w:val="00907BE2"/>
    <w:rsid w:val="00922E93"/>
    <w:rsid w:val="009431A9"/>
    <w:rsid w:val="00945FEA"/>
    <w:rsid w:val="00952B5C"/>
    <w:rsid w:val="00971924"/>
    <w:rsid w:val="00982166"/>
    <w:rsid w:val="009975D8"/>
    <w:rsid w:val="009B0135"/>
    <w:rsid w:val="009C64D4"/>
    <w:rsid w:val="009E6E62"/>
    <w:rsid w:val="00A0219A"/>
    <w:rsid w:val="00A05D9C"/>
    <w:rsid w:val="00A108A8"/>
    <w:rsid w:val="00A116D7"/>
    <w:rsid w:val="00A41DC4"/>
    <w:rsid w:val="00A6101E"/>
    <w:rsid w:val="00AB5E3E"/>
    <w:rsid w:val="00AD3FBB"/>
    <w:rsid w:val="00B0690C"/>
    <w:rsid w:val="00B36353"/>
    <w:rsid w:val="00B658A9"/>
    <w:rsid w:val="00BD2037"/>
    <w:rsid w:val="00BD2A80"/>
    <w:rsid w:val="00BE5342"/>
    <w:rsid w:val="00C451D2"/>
    <w:rsid w:val="00C50A9D"/>
    <w:rsid w:val="00C50F06"/>
    <w:rsid w:val="00C56169"/>
    <w:rsid w:val="00C743DD"/>
    <w:rsid w:val="00C86515"/>
    <w:rsid w:val="00C95490"/>
    <w:rsid w:val="00CA3E02"/>
    <w:rsid w:val="00CC3E74"/>
    <w:rsid w:val="00CE5288"/>
    <w:rsid w:val="00CF481B"/>
    <w:rsid w:val="00D22F0F"/>
    <w:rsid w:val="00D2393D"/>
    <w:rsid w:val="00D36772"/>
    <w:rsid w:val="00D40D18"/>
    <w:rsid w:val="00D610B1"/>
    <w:rsid w:val="00D613B9"/>
    <w:rsid w:val="00D619E2"/>
    <w:rsid w:val="00D778DA"/>
    <w:rsid w:val="00D9223E"/>
    <w:rsid w:val="00DB6873"/>
    <w:rsid w:val="00DE642C"/>
    <w:rsid w:val="00E37A32"/>
    <w:rsid w:val="00E47C36"/>
    <w:rsid w:val="00E542A0"/>
    <w:rsid w:val="00E76452"/>
    <w:rsid w:val="00E8252B"/>
    <w:rsid w:val="00E842BC"/>
    <w:rsid w:val="00E916AB"/>
    <w:rsid w:val="00EA0F29"/>
    <w:rsid w:val="00EC103B"/>
    <w:rsid w:val="00EC66A5"/>
    <w:rsid w:val="00ED3ED1"/>
    <w:rsid w:val="00F070FE"/>
    <w:rsid w:val="00F13130"/>
    <w:rsid w:val="00F4669A"/>
    <w:rsid w:val="00F467D5"/>
    <w:rsid w:val="00F84F4D"/>
    <w:rsid w:val="00F85A17"/>
    <w:rsid w:val="00F87EE0"/>
    <w:rsid w:val="00FA4047"/>
    <w:rsid w:val="00FA4ECD"/>
    <w:rsid w:val="00FC2CBF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8AC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88"/>
    <w:pPr>
      <w:spacing w:after="0"/>
    </w:pPr>
    <w:rPr>
      <w:rFonts w:ascii="Times New Roman" w:eastAsiaTheme="minorHAnsi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11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lang w:val="sl-SI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E7911"/>
  </w:style>
  <w:style w:type="paragraph" w:styleId="Footer">
    <w:name w:val="footer"/>
    <w:basedOn w:val="Normal"/>
    <w:link w:val="FooterChar"/>
    <w:uiPriority w:val="99"/>
    <w:unhideWhenUsed/>
    <w:rsid w:val="006E79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11"/>
  </w:style>
  <w:style w:type="paragraph" w:styleId="BalloonText">
    <w:name w:val="Balloon Text"/>
    <w:basedOn w:val="Normal"/>
    <w:link w:val="BalloonTextChar"/>
    <w:uiPriority w:val="99"/>
    <w:semiHidden/>
    <w:unhideWhenUsed/>
    <w:rsid w:val="006E7911"/>
    <w:pPr>
      <w:spacing w:line="240" w:lineRule="auto"/>
    </w:pPr>
    <w:rPr>
      <w:rFonts w:ascii="Tahoma" w:eastAsiaTheme="minorEastAsia" w:hAnsi="Tahoma" w:cs="Tahoma"/>
      <w:sz w:val="16"/>
      <w:szCs w:val="16"/>
      <w:lang w:val="sl-SI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288"/>
    <w:pPr>
      <w:spacing w:after="0" w:line="240" w:lineRule="auto"/>
    </w:pPr>
    <w:rPr>
      <w:rFonts w:ascii="Times New Roman" w:eastAsiaTheme="minorHAnsi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88"/>
    <w:pPr>
      <w:spacing w:after="0"/>
    </w:pPr>
    <w:rPr>
      <w:rFonts w:ascii="Times New Roman" w:eastAsiaTheme="minorHAnsi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11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lang w:val="sl-SI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E7911"/>
  </w:style>
  <w:style w:type="paragraph" w:styleId="Footer">
    <w:name w:val="footer"/>
    <w:basedOn w:val="Normal"/>
    <w:link w:val="FooterChar"/>
    <w:uiPriority w:val="99"/>
    <w:unhideWhenUsed/>
    <w:rsid w:val="006E79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11"/>
  </w:style>
  <w:style w:type="paragraph" w:styleId="BalloonText">
    <w:name w:val="Balloon Text"/>
    <w:basedOn w:val="Normal"/>
    <w:link w:val="BalloonTextChar"/>
    <w:uiPriority w:val="99"/>
    <w:semiHidden/>
    <w:unhideWhenUsed/>
    <w:rsid w:val="006E7911"/>
    <w:pPr>
      <w:spacing w:line="240" w:lineRule="auto"/>
    </w:pPr>
    <w:rPr>
      <w:rFonts w:ascii="Tahoma" w:eastAsiaTheme="minorEastAsia" w:hAnsi="Tahoma" w:cs="Tahoma"/>
      <w:sz w:val="16"/>
      <w:szCs w:val="16"/>
      <w:lang w:val="sl-SI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288"/>
    <w:pPr>
      <w:spacing w:after="0" w:line="240" w:lineRule="auto"/>
    </w:pPr>
    <w:rPr>
      <w:rFonts w:ascii="Times New Roman" w:eastAsiaTheme="minorHAnsi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Lynda Albertson</cp:lastModifiedBy>
  <cp:revision>9</cp:revision>
  <cp:lastPrinted>2011-11-11T15:10:00Z</cp:lastPrinted>
  <dcterms:created xsi:type="dcterms:W3CDTF">2017-10-18T14:55:00Z</dcterms:created>
  <dcterms:modified xsi:type="dcterms:W3CDTF">2017-12-02T10:49:00Z</dcterms:modified>
</cp:coreProperties>
</file>